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F8" w:rsidRDefault="00F224F8">
      <w:pPr>
        <w:rPr>
          <w:b/>
          <w:bCs/>
          <w:sz w:val="24"/>
        </w:rPr>
      </w:pPr>
      <w:r w:rsidRPr="009A5671">
        <w:rPr>
          <w:b/>
          <w:bCs/>
          <w:sz w:val="24"/>
        </w:rPr>
        <w:t>SRXGRO002A</w:t>
      </w:r>
      <w:r>
        <w:rPr>
          <w:b/>
          <w:bCs/>
          <w:sz w:val="24"/>
        </w:rPr>
        <w:t xml:space="preserve"> exam preparation</w:t>
      </w:r>
    </w:p>
    <w:p w:rsidR="00F224F8" w:rsidRDefault="00F224F8">
      <w:pPr>
        <w:rPr>
          <w:b/>
          <w:bCs/>
          <w:sz w:val="24"/>
        </w:rPr>
      </w:pPr>
    </w:p>
    <w:p w:rsidR="00800C24" w:rsidRDefault="00F224F8">
      <w:r w:rsidRPr="009A5671">
        <w:rPr>
          <w:b/>
          <w:bCs/>
          <w:sz w:val="24"/>
        </w:rPr>
        <w:t>DEAL WITH CONFLICT</w:t>
      </w:r>
    </w:p>
    <w:p w:rsidR="00F224F8" w:rsidRDefault="00F224F8"/>
    <w:p w:rsidR="00F224F8" w:rsidRDefault="00F224F8"/>
    <w:p w:rsidR="00F224F8" w:rsidRPr="009A5671" w:rsidRDefault="00F224F8" w:rsidP="00F224F8">
      <w:pPr>
        <w:rPr>
          <w:rFonts w:ascii="Arial" w:hAnsi="Arial" w:cs="Arial"/>
          <w:sz w:val="24"/>
        </w:rPr>
      </w:pPr>
      <w:proofErr w:type="gramStart"/>
      <w:r w:rsidRPr="009A5671">
        <w:rPr>
          <w:rFonts w:ascii="Arial" w:hAnsi="Arial" w:cs="Arial"/>
          <w:b/>
          <w:bCs/>
          <w:sz w:val="24"/>
        </w:rPr>
        <w:t>1  Identify</w:t>
      </w:r>
      <w:proofErr w:type="gramEnd"/>
      <w:r w:rsidRPr="009A5671">
        <w:rPr>
          <w:rFonts w:ascii="Arial" w:hAnsi="Arial" w:cs="Arial"/>
          <w:b/>
          <w:bCs/>
          <w:sz w:val="24"/>
        </w:rPr>
        <w:t xml:space="preserve"> </w:t>
      </w:r>
      <w:r w:rsidRPr="009A5671">
        <w:rPr>
          <w:rStyle w:val="Emphasis"/>
          <w:rFonts w:ascii="Arial" w:hAnsi="Arial" w:cs="Arial"/>
          <w:b/>
          <w:bCs/>
          <w:sz w:val="24"/>
        </w:rPr>
        <w:t>conflict situations</w:t>
      </w:r>
      <w:r w:rsidRPr="009A5671">
        <w:rPr>
          <w:rFonts w:ascii="Arial" w:hAnsi="Arial" w:cs="Arial"/>
          <w:b/>
          <w:bCs/>
          <w:sz w:val="24"/>
        </w:rPr>
        <w:t xml:space="preserve"> </w:t>
      </w:r>
    </w:p>
    <w:p w:rsidR="00F224F8" w:rsidRPr="009A5671" w:rsidRDefault="00F224F8" w:rsidP="00F224F8">
      <w:pPr>
        <w:pStyle w:val="NormalWeb"/>
        <w:numPr>
          <w:ilvl w:val="0"/>
          <w:numId w:val="7"/>
        </w:numPr>
        <w:tabs>
          <w:tab w:val="clear" w:pos="720"/>
        </w:tabs>
        <w:ind w:left="567" w:hanging="454"/>
        <w:rPr>
          <w:sz w:val="24"/>
        </w:rPr>
      </w:pPr>
      <w:r w:rsidRPr="009A5671">
        <w:rPr>
          <w:sz w:val="24"/>
        </w:rPr>
        <w:t xml:space="preserve">Identify (quickly) signs and possible causes of conflict </w:t>
      </w:r>
    </w:p>
    <w:p w:rsidR="00F224F8" w:rsidRPr="009A5671" w:rsidRDefault="00F224F8" w:rsidP="00F224F8">
      <w:pPr>
        <w:pStyle w:val="NormalWeb"/>
        <w:numPr>
          <w:ilvl w:val="0"/>
          <w:numId w:val="7"/>
        </w:numPr>
        <w:tabs>
          <w:tab w:val="clear" w:pos="720"/>
        </w:tabs>
        <w:ind w:left="567" w:hanging="454"/>
        <w:rPr>
          <w:sz w:val="24"/>
        </w:rPr>
      </w:pPr>
      <w:r w:rsidRPr="009A5671">
        <w:rPr>
          <w:sz w:val="24"/>
        </w:rPr>
        <w:t>Determine accurately the stage of the conflict, with respect to progression and possible escalation</w:t>
      </w:r>
    </w:p>
    <w:p w:rsidR="00F224F8" w:rsidRPr="009A5671" w:rsidRDefault="00F224F8" w:rsidP="00F224F8">
      <w:pPr>
        <w:pStyle w:val="NormalWeb"/>
        <w:numPr>
          <w:ilvl w:val="0"/>
          <w:numId w:val="7"/>
        </w:numPr>
        <w:tabs>
          <w:tab w:val="clear" w:pos="720"/>
        </w:tabs>
        <w:ind w:left="567" w:hanging="454"/>
        <w:rPr>
          <w:sz w:val="24"/>
        </w:rPr>
      </w:pPr>
      <w:r w:rsidRPr="009A5671">
        <w:rPr>
          <w:sz w:val="24"/>
        </w:rPr>
        <w:t>Take swift and tactful action to prevent escalation</w:t>
      </w:r>
    </w:p>
    <w:p w:rsidR="00F224F8" w:rsidRPr="009A5671" w:rsidRDefault="00F224F8" w:rsidP="00F224F8">
      <w:pPr>
        <w:pStyle w:val="NormalWeb"/>
        <w:numPr>
          <w:ilvl w:val="0"/>
          <w:numId w:val="7"/>
        </w:numPr>
        <w:tabs>
          <w:tab w:val="clear" w:pos="720"/>
        </w:tabs>
        <w:ind w:left="567" w:hanging="454"/>
        <w:rPr>
          <w:sz w:val="24"/>
        </w:rPr>
      </w:pPr>
      <w:r w:rsidRPr="009A5671">
        <w:rPr>
          <w:sz w:val="24"/>
        </w:rPr>
        <w:t>Identify (quickly) situations where personal safety of clients or staff may be threatened and organise appropriate assistance (if required)</w:t>
      </w:r>
    </w:p>
    <w:p w:rsidR="00F224F8" w:rsidRPr="009A5671" w:rsidRDefault="00F224F8" w:rsidP="00F224F8">
      <w:pPr>
        <w:pStyle w:val="NormalWeb"/>
        <w:numPr>
          <w:ilvl w:val="0"/>
          <w:numId w:val="7"/>
        </w:numPr>
        <w:ind w:left="567" w:hanging="454"/>
        <w:rPr>
          <w:sz w:val="24"/>
        </w:rPr>
      </w:pPr>
      <w:r w:rsidRPr="009A5671">
        <w:rPr>
          <w:sz w:val="24"/>
        </w:rPr>
        <w:t>Identify factors within the individual or workplace environment which relate to the developing conflict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224F8" w:rsidTr="00024A28">
        <w:tc>
          <w:tcPr>
            <w:tcW w:w="9242" w:type="dxa"/>
          </w:tcPr>
          <w:p w:rsidR="00F224F8" w:rsidRDefault="00F224F8" w:rsidP="00024A28">
            <w:r>
              <w:t>Previous exam</w:t>
            </w:r>
          </w:p>
          <w:p w:rsidR="00F224F8" w:rsidRDefault="00F224F8" w:rsidP="00024A28"/>
        </w:tc>
      </w:tr>
      <w:tr w:rsidR="00F224F8" w:rsidTr="00024A28">
        <w:tc>
          <w:tcPr>
            <w:tcW w:w="9242" w:type="dxa"/>
          </w:tcPr>
          <w:p w:rsidR="00F224F8" w:rsidRDefault="00F224F8" w:rsidP="00024A28">
            <w:r>
              <w:t>Notes (A. how did we achieve this element? B. key words and brief summary – refer to the range statements)</w:t>
            </w:r>
          </w:p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</w:tc>
      </w:tr>
    </w:tbl>
    <w:p w:rsidR="00F224F8" w:rsidRDefault="00F224F8" w:rsidP="00F224F8">
      <w:pPr>
        <w:rPr>
          <w:rFonts w:ascii="Arial" w:hAnsi="Arial" w:cs="Arial"/>
          <w:sz w:val="24"/>
        </w:rPr>
      </w:pPr>
    </w:p>
    <w:p w:rsidR="00F224F8" w:rsidRPr="009A5671" w:rsidRDefault="00F224F8" w:rsidP="00F224F8">
      <w:pPr>
        <w:rPr>
          <w:rFonts w:ascii="Arial" w:hAnsi="Arial" w:cs="Arial"/>
          <w:sz w:val="24"/>
        </w:rPr>
      </w:pPr>
      <w:proofErr w:type="gramStart"/>
      <w:r w:rsidRPr="009A5671">
        <w:rPr>
          <w:rFonts w:ascii="Arial" w:hAnsi="Arial" w:cs="Arial"/>
          <w:b/>
          <w:bCs/>
          <w:sz w:val="24"/>
        </w:rPr>
        <w:t>2  Implement</w:t>
      </w:r>
      <w:proofErr w:type="gramEnd"/>
      <w:r w:rsidRPr="009A5671">
        <w:rPr>
          <w:rFonts w:ascii="Arial" w:hAnsi="Arial" w:cs="Arial"/>
          <w:b/>
          <w:bCs/>
          <w:sz w:val="24"/>
        </w:rPr>
        <w:t xml:space="preserve"> conflict resolution strategies</w:t>
      </w:r>
    </w:p>
    <w:p w:rsidR="00F224F8" w:rsidRPr="009A5671" w:rsidRDefault="00F224F8" w:rsidP="00F224F8">
      <w:pPr>
        <w:pStyle w:val="NormalWeb"/>
        <w:numPr>
          <w:ilvl w:val="1"/>
          <w:numId w:val="7"/>
        </w:numPr>
        <w:tabs>
          <w:tab w:val="clear" w:pos="1443"/>
        </w:tabs>
        <w:ind w:left="567" w:hanging="454"/>
        <w:rPr>
          <w:sz w:val="24"/>
        </w:rPr>
      </w:pPr>
      <w:r w:rsidRPr="009A5671">
        <w:rPr>
          <w:sz w:val="24"/>
        </w:rPr>
        <w:t>Take responsibility for resolving the conflict within scope of individual responsibility</w:t>
      </w:r>
    </w:p>
    <w:p w:rsidR="00F224F8" w:rsidRPr="009A5671" w:rsidRDefault="00F224F8" w:rsidP="00F224F8">
      <w:pPr>
        <w:pStyle w:val="NormalWeb"/>
        <w:numPr>
          <w:ilvl w:val="1"/>
          <w:numId w:val="7"/>
        </w:numPr>
        <w:tabs>
          <w:tab w:val="clear" w:pos="1443"/>
        </w:tabs>
        <w:ind w:left="567" w:hanging="454"/>
        <w:rPr>
          <w:sz w:val="24"/>
        </w:rPr>
      </w:pPr>
      <w:r w:rsidRPr="009A5671">
        <w:rPr>
          <w:sz w:val="24"/>
        </w:rPr>
        <w:t xml:space="preserve">Clarify </w:t>
      </w:r>
      <w:r w:rsidRPr="009A5671">
        <w:rPr>
          <w:rStyle w:val="Emphasis"/>
          <w:b/>
          <w:bCs/>
          <w:sz w:val="24"/>
        </w:rPr>
        <w:t>factors and issues relevant to the conflict</w:t>
      </w:r>
      <w:r w:rsidRPr="009A5671">
        <w:rPr>
          <w:sz w:val="24"/>
        </w:rPr>
        <w:t xml:space="preserve"> </w:t>
      </w:r>
    </w:p>
    <w:p w:rsidR="00F224F8" w:rsidRPr="009A5671" w:rsidRDefault="00F224F8" w:rsidP="00F224F8">
      <w:pPr>
        <w:pStyle w:val="NormalWeb"/>
        <w:numPr>
          <w:ilvl w:val="1"/>
          <w:numId w:val="7"/>
        </w:numPr>
        <w:tabs>
          <w:tab w:val="clear" w:pos="1443"/>
        </w:tabs>
        <w:ind w:left="567" w:hanging="454"/>
        <w:rPr>
          <w:sz w:val="24"/>
        </w:rPr>
      </w:pPr>
      <w:r w:rsidRPr="009A5671">
        <w:rPr>
          <w:sz w:val="24"/>
        </w:rPr>
        <w:t xml:space="preserve">Demonstrate correct use of </w:t>
      </w:r>
      <w:r w:rsidRPr="009A5671">
        <w:rPr>
          <w:b/>
          <w:bCs/>
          <w:i/>
          <w:iCs/>
          <w:sz w:val="24"/>
        </w:rPr>
        <w:t>conflict resolution techniques</w:t>
      </w:r>
      <w:r w:rsidRPr="009A5671">
        <w:rPr>
          <w:sz w:val="24"/>
        </w:rPr>
        <w:t xml:space="preserve"> to manage the conflict after consideration of the particular situation</w:t>
      </w:r>
    </w:p>
    <w:p w:rsidR="00F224F8" w:rsidRPr="009A5671" w:rsidRDefault="00F224F8" w:rsidP="00F224F8">
      <w:pPr>
        <w:pStyle w:val="NormalWeb"/>
        <w:numPr>
          <w:ilvl w:val="1"/>
          <w:numId w:val="7"/>
        </w:numPr>
        <w:tabs>
          <w:tab w:val="clear" w:pos="1443"/>
        </w:tabs>
        <w:ind w:left="567" w:hanging="454"/>
        <w:rPr>
          <w:sz w:val="24"/>
        </w:rPr>
      </w:pPr>
      <w:r w:rsidRPr="009A5671">
        <w:rPr>
          <w:sz w:val="24"/>
        </w:rPr>
        <w:t xml:space="preserve">Identify </w:t>
      </w:r>
      <w:r w:rsidRPr="009A5671">
        <w:rPr>
          <w:rStyle w:val="Emphasis"/>
          <w:b/>
          <w:bCs/>
          <w:sz w:val="24"/>
        </w:rPr>
        <w:t>options for resolution</w:t>
      </w:r>
      <w:r w:rsidRPr="009A5671">
        <w:rPr>
          <w:sz w:val="24"/>
        </w:rPr>
        <w:t xml:space="preserve"> of the conflict which allow for constructive responses to be negotiated and enable established work relationships to continue</w:t>
      </w:r>
    </w:p>
    <w:p w:rsidR="00F224F8" w:rsidRPr="009A5671" w:rsidRDefault="00F224F8" w:rsidP="00F224F8">
      <w:pPr>
        <w:pStyle w:val="NormalWeb"/>
        <w:numPr>
          <w:ilvl w:val="1"/>
          <w:numId w:val="7"/>
        </w:numPr>
        <w:ind w:left="567" w:hanging="454"/>
        <w:rPr>
          <w:sz w:val="24"/>
        </w:rPr>
      </w:pPr>
      <w:r w:rsidRPr="009A5671">
        <w:rPr>
          <w:sz w:val="24"/>
        </w:rPr>
        <w:t>Encourage, treat with respect, and accept (where appropriate) all points of view during negotiations and discussions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224F8" w:rsidTr="00024A28">
        <w:tc>
          <w:tcPr>
            <w:tcW w:w="9242" w:type="dxa"/>
          </w:tcPr>
          <w:p w:rsidR="00F224F8" w:rsidRDefault="00F224F8" w:rsidP="00024A28">
            <w:r>
              <w:t>Previous exam</w:t>
            </w:r>
          </w:p>
          <w:p w:rsidR="00F224F8" w:rsidRDefault="00F224F8" w:rsidP="00024A28"/>
        </w:tc>
      </w:tr>
      <w:tr w:rsidR="00F224F8" w:rsidTr="00024A28">
        <w:tc>
          <w:tcPr>
            <w:tcW w:w="9242" w:type="dxa"/>
          </w:tcPr>
          <w:p w:rsidR="00F224F8" w:rsidRDefault="00F224F8" w:rsidP="00024A28">
            <w:r>
              <w:t>Notes (A. how did we achieve this element? B. key words and brief summary – refer to the range statements)</w:t>
            </w:r>
          </w:p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</w:tc>
      </w:tr>
    </w:tbl>
    <w:p w:rsidR="00F224F8" w:rsidRDefault="00F224F8" w:rsidP="00F224F8">
      <w:pPr>
        <w:rPr>
          <w:rFonts w:ascii="Arial" w:hAnsi="Arial" w:cs="Arial"/>
          <w:sz w:val="24"/>
        </w:rPr>
      </w:pPr>
    </w:p>
    <w:p w:rsidR="00F224F8" w:rsidRPr="009A5671" w:rsidRDefault="00F224F8" w:rsidP="00F224F8">
      <w:pPr>
        <w:rPr>
          <w:rFonts w:ascii="Arial" w:hAnsi="Arial" w:cs="Arial"/>
          <w:sz w:val="24"/>
        </w:rPr>
      </w:pPr>
      <w:proofErr w:type="gramStart"/>
      <w:r w:rsidRPr="009A5671">
        <w:rPr>
          <w:rFonts w:ascii="Arial" w:hAnsi="Arial" w:cs="Arial"/>
          <w:b/>
          <w:bCs/>
          <w:sz w:val="24"/>
        </w:rPr>
        <w:lastRenderedPageBreak/>
        <w:t>3  Use</w:t>
      </w:r>
      <w:proofErr w:type="gramEnd"/>
      <w:r w:rsidRPr="009A5671">
        <w:rPr>
          <w:rFonts w:ascii="Arial" w:hAnsi="Arial" w:cs="Arial"/>
          <w:b/>
          <w:bCs/>
          <w:sz w:val="24"/>
        </w:rPr>
        <w:t xml:space="preserve"> effective </w:t>
      </w:r>
      <w:r w:rsidRPr="009A5671">
        <w:rPr>
          <w:rStyle w:val="Emphasis"/>
          <w:rFonts w:ascii="Arial" w:hAnsi="Arial" w:cs="Arial"/>
          <w:b/>
          <w:bCs/>
          <w:sz w:val="24"/>
        </w:rPr>
        <w:t>interpersonal skills</w:t>
      </w:r>
      <w:r w:rsidRPr="009A5671">
        <w:rPr>
          <w:rFonts w:ascii="Arial" w:hAnsi="Arial" w:cs="Arial"/>
          <w:b/>
          <w:bCs/>
          <w:sz w:val="24"/>
        </w:rPr>
        <w:t xml:space="preserve"> </w:t>
      </w:r>
    </w:p>
    <w:p w:rsidR="00F224F8" w:rsidRPr="009A5671" w:rsidRDefault="00F224F8" w:rsidP="00F224F8">
      <w:pPr>
        <w:pStyle w:val="NormalWeb"/>
        <w:numPr>
          <w:ilvl w:val="2"/>
          <w:numId w:val="7"/>
        </w:numPr>
        <w:tabs>
          <w:tab w:val="clear" w:pos="2343"/>
        </w:tabs>
        <w:ind w:left="567" w:hanging="454"/>
        <w:rPr>
          <w:sz w:val="24"/>
        </w:rPr>
      </w:pPr>
      <w:r w:rsidRPr="009A5671">
        <w:rPr>
          <w:sz w:val="24"/>
        </w:rPr>
        <w:t>Demonstrate use of effective verbal and non verbal communication during negotiations (including body language, questioning, language style, active listening and reflection)</w:t>
      </w:r>
    </w:p>
    <w:p w:rsidR="00F224F8" w:rsidRDefault="00F224F8" w:rsidP="00F224F8">
      <w:pPr>
        <w:pStyle w:val="NormalWeb"/>
        <w:numPr>
          <w:ilvl w:val="2"/>
          <w:numId w:val="7"/>
        </w:numPr>
        <w:tabs>
          <w:tab w:val="clear" w:pos="2343"/>
        </w:tabs>
        <w:ind w:left="567" w:hanging="454"/>
        <w:rPr>
          <w:sz w:val="24"/>
        </w:rPr>
      </w:pPr>
      <w:r w:rsidRPr="009A5671">
        <w:rPr>
          <w:sz w:val="24"/>
        </w:rPr>
        <w:t>Provide assertive feedback, and receive feedback non-defensively during negotiations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224F8" w:rsidTr="00024A28">
        <w:tc>
          <w:tcPr>
            <w:tcW w:w="9242" w:type="dxa"/>
          </w:tcPr>
          <w:p w:rsidR="00F224F8" w:rsidRDefault="00F224F8" w:rsidP="00024A28">
            <w:r>
              <w:t>Previous exam</w:t>
            </w:r>
          </w:p>
          <w:p w:rsidR="00F224F8" w:rsidRDefault="00F224F8" w:rsidP="00024A28"/>
        </w:tc>
      </w:tr>
      <w:tr w:rsidR="00F224F8" w:rsidTr="00024A28">
        <w:tc>
          <w:tcPr>
            <w:tcW w:w="9242" w:type="dxa"/>
          </w:tcPr>
          <w:p w:rsidR="00F224F8" w:rsidRDefault="00F224F8" w:rsidP="00024A28">
            <w:r>
              <w:t>Notes (A. how did we achieve this element? B. key words and brief summary – refer to the range statements)</w:t>
            </w:r>
          </w:p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  <w:p w:rsidR="00F224F8" w:rsidRDefault="00F224F8" w:rsidP="00024A28"/>
        </w:tc>
      </w:tr>
    </w:tbl>
    <w:p w:rsidR="00F224F8" w:rsidRPr="009A5671" w:rsidRDefault="00F224F8" w:rsidP="00F224F8">
      <w:pPr>
        <w:pStyle w:val="NormalWeb"/>
        <w:rPr>
          <w:sz w:val="24"/>
        </w:rPr>
      </w:pPr>
      <w:r w:rsidRPr="009A5671">
        <w:rPr>
          <w:b/>
          <w:bCs/>
          <w:sz w:val="24"/>
        </w:rPr>
        <w:t>RANGE STATEMENT</w:t>
      </w:r>
    </w:p>
    <w:p w:rsidR="00F224F8" w:rsidRPr="009A5671" w:rsidRDefault="00F224F8" w:rsidP="00F224F8">
      <w:pPr>
        <w:pStyle w:val="NormalWeb"/>
        <w:rPr>
          <w:sz w:val="24"/>
        </w:rPr>
      </w:pPr>
      <w:r w:rsidRPr="009A5671">
        <w:rPr>
          <w:b/>
          <w:bCs/>
          <w:sz w:val="24"/>
        </w:rPr>
        <w:t>CATEGORIES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Fonts w:ascii="Arial" w:hAnsi="Arial" w:cs="Arial"/>
          <w:b/>
          <w:bCs/>
          <w:sz w:val="24"/>
        </w:rPr>
        <w:t>Conflict resolution techniques</w:t>
      </w:r>
    </w:p>
    <w:p w:rsidR="00F224F8" w:rsidRPr="009A5671" w:rsidRDefault="00F224F8" w:rsidP="00F224F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approaches to conflict resolution include 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withdrawal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smoothing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compromise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forcing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confrontation </w:t>
      </w:r>
    </w:p>
    <w:p w:rsidR="00F224F8" w:rsidRPr="009A5671" w:rsidRDefault="00F224F8" w:rsidP="00F224F8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problem solving </w:t>
      </w:r>
    </w:p>
    <w:p w:rsidR="00F224F8" w:rsidRPr="009A5671" w:rsidRDefault="00F224F8" w:rsidP="00F224F8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compromise</w:t>
      </w:r>
    </w:p>
    <w:p w:rsidR="00F224F8" w:rsidRPr="009A5671" w:rsidRDefault="00F224F8" w:rsidP="00F224F8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majority vote</w:t>
      </w:r>
    </w:p>
    <w:p w:rsidR="00F224F8" w:rsidRPr="009A5671" w:rsidRDefault="00F224F8" w:rsidP="00F224F8">
      <w:pPr>
        <w:numPr>
          <w:ilvl w:val="2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arbitration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Fonts w:ascii="Arial" w:hAnsi="Arial" w:cs="Arial"/>
          <w:b/>
          <w:bCs/>
          <w:sz w:val="24"/>
        </w:rPr>
        <w:t>Conflict situations</w:t>
      </w:r>
    </w:p>
    <w:p w:rsidR="00F224F8" w:rsidRPr="009A5671" w:rsidRDefault="00F224F8" w:rsidP="00F224F8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situations may include </w:t>
      </w:r>
    </w:p>
    <w:p w:rsidR="00F224F8" w:rsidRPr="009A5671" w:rsidRDefault="00F224F8" w:rsidP="00F224F8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client complaints</w:t>
      </w:r>
    </w:p>
    <w:p w:rsidR="00F224F8" w:rsidRPr="009A5671" w:rsidRDefault="00F224F8" w:rsidP="00F224F8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conflicts among work colleagues</w:t>
      </w:r>
    </w:p>
    <w:p w:rsidR="00F224F8" w:rsidRPr="009A5671" w:rsidRDefault="00F224F8" w:rsidP="00F224F8">
      <w:pPr>
        <w:numPr>
          <w:ilvl w:val="1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conflict between clients/participants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Fonts w:ascii="Arial" w:hAnsi="Arial" w:cs="Arial"/>
          <w:b/>
          <w:bCs/>
          <w:sz w:val="24"/>
        </w:rPr>
        <w:t>Factors related to conflict</w:t>
      </w:r>
    </w:p>
    <w:p w:rsidR="00F224F8" w:rsidRPr="009A5671" w:rsidRDefault="00F224F8" w:rsidP="00F224F8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factors contributing to conflict may include </w:t>
      </w:r>
    </w:p>
    <w:p w:rsidR="00F224F8" w:rsidRPr="009A5671" w:rsidRDefault="00F224F8" w:rsidP="00F224F8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opposing attitudes, values, beliefs</w:t>
      </w:r>
    </w:p>
    <w:p w:rsidR="00F224F8" w:rsidRPr="009A5671" w:rsidRDefault="00F224F8" w:rsidP="00F224F8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individual versus group goals</w:t>
      </w:r>
    </w:p>
    <w:p w:rsidR="00F224F8" w:rsidRPr="009A5671" w:rsidRDefault="00F224F8" w:rsidP="00F224F8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workload</w:t>
      </w:r>
    </w:p>
    <w:p w:rsidR="00F224F8" w:rsidRPr="009A5671" w:rsidRDefault="00F224F8" w:rsidP="00F224F8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stress</w:t>
      </w:r>
    </w:p>
    <w:p w:rsidR="00F224F8" w:rsidRPr="009A5671" w:rsidRDefault="00F224F8" w:rsidP="00F224F8">
      <w:pPr>
        <w:numPr>
          <w:ilvl w:val="1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limited resources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Style w:val="Strong"/>
          <w:rFonts w:ascii="Arial" w:hAnsi="Arial" w:cs="Arial"/>
          <w:sz w:val="24"/>
        </w:rPr>
        <w:t>Interpersonal skills</w:t>
      </w:r>
    </w:p>
    <w:p w:rsidR="00F224F8" w:rsidRPr="009A5671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communication </w:t>
      </w:r>
    </w:p>
    <w:p w:rsidR="00F224F8" w:rsidRPr="009A5671" w:rsidRDefault="00F224F8" w:rsidP="00F224F8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lastRenderedPageBreak/>
        <w:t xml:space="preserve">verbal </w:t>
      </w:r>
    </w:p>
    <w:p w:rsidR="00F224F8" w:rsidRPr="009A5671" w:rsidRDefault="00F224F8" w:rsidP="00F224F8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non-verbal</w:t>
      </w:r>
    </w:p>
    <w:p w:rsidR="00F224F8" w:rsidRPr="009A5671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questioning </w:t>
      </w:r>
    </w:p>
    <w:p w:rsidR="00F224F8" w:rsidRPr="009A5671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listening </w:t>
      </w:r>
    </w:p>
    <w:p w:rsidR="00F224F8" w:rsidRPr="009A5671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paraphrasing </w:t>
      </w:r>
    </w:p>
    <w:p w:rsidR="00F224F8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negotiating </w:t>
      </w:r>
    </w:p>
    <w:p w:rsidR="00F224F8" w:rsidRPr="009A5671" w:rsidRDefault="00F224F8" w:rsidP="00F224F8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feedback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Fonts w:ascii="Arial" w:hAnsi="Arial" w:cs="Arial"/>
          <w:b/>
          <w:bCs/>
          <w:sz w:val="24"/>
        </w:rPr>
        <w:t>Options for resolution</w:t>
      </w:r>
    </w:p>
    <w:p w:rsidR="00F224F8" w:rsidRPr="009A5671" w:rsidRDefault="00F224F8" w:rsidP="00F224F8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win - win</w:t>
      </w:r>
    </w:p>
    <w:p w:rsidR="00F224F8" w:rsidRPr="009A5671" w:rsidRDefault="00F224F8" w:rsidP="00F224F8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win - lose</w:t>
      </w:r>
    </w:p>
    <w:p w:rsidR="00F224F8" w:rsidRPr="009A5671" w:rsidRDefault="00F224F8" w:rsidP="00F224F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lose - lose</w:t>
      </w:r>
    </w:p>
    <w:p w:rsidR="00F224F8" w:rsidRPr="009A5671" w:rsidRDefault="00F224F8" w:rsidP="00F224F8">
      <w:pPr>
        <w:rPr>
          <w:rFonts w:ascii="Arial" w:hAnsi="Arial" w:cs="Arial"/>
          <w:sz w:val="24"/>
        </w:rPr>
      </w:pPr>
      <w:r w:rsidRPr="009A5671">
        <w:rPr>
          <w:rFonts w:ascii="Arial" w:hAnsi="Arial" w:cs="Arial"/>
          <w:b/>
          <w:bCs/>
          <w:sz w:val="24"/>
        </w:rPr>
        <w:t>Workplace environment</w:t>
      </w:r>
    </w:p>
    <w:p w:rsidR="00F224F8" w:rsidRPr="009A5671" w:rsidRDefault="00F224F8" w:rsidP="00F224F8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sectors of the sport and recreation industry </w:t>
      </w:r>
    </w:p>
    <w:p w:rsidR="00F224F8" w:rsidRPr="009A5671" w:rsidRDefault="00F224F8" w:rsidP="00F224F8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fitness </w:t>
      </w:r>
    </w:p>
    <w:p w:rsidR="00F224F8" w:rsidRPr="009A5671" w:rsidRDefault="00F224F8" w:rsidP="00F224F8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sport </w:t>
      </w:r>
    </w:p>
    <w:p w:rsidR="00F224F8" w:rsidRDefault="00F224F8" w:rsidP="00F224F8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 xml:space="preserve">community recreation </w:t>
      </w:r>
    </w:p>
    <w:p w:rsidR="00F224F8" w:rsidRPr="009A5671" w:rsidRDefault="00F224F8" w:rsidP="00F224F8">
      <w:pPr>
        <w:numPr>
          <w:ilvl w:val="1"/>
          <w:numId w:val="6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A5671">
        <w:rPr>
          <w:rFonts w:ascii="Arial" w:hAnsi="Arial" w:cs="Arial"/>
          <w:sz w:val="24"/>
        </w:rPr>
        <w:t>outdoor recreation</w:t>
      </w:r>
      <w:r w:rsidRPr="009A5671">
        <w:rPr>
          <w:sz w:val="24"/>
        </w:rPr>
        <w:t xml:space="preserve"> </w:t>
      </w:r>
    </w:p>
    <w:p w:rsidR="00F224F8" w:rsidRDefault="00F224F8"/>
    <w:sectPr w:rsidR="00F224F8" w:rsidSect="00F224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769"/>
    <w:multiLevelType w:val="multilevel"/>
    <w:tmpl w:val="19E82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00D54"/>
    <w:multiLevelType w:val="multilevel"/>
    <w:tmpl w:val="138A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B71C6"/>
    <w:multiLevelType w:val="hybridMultilevel"/>
    <w:tmpl w:val="DAFA253A"/>
    <w:lvl w:ilvl="0" w:tplc="38102626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69D46C4E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76DE975A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F500F7"/>
    <w:multiLevelType w:val="multilevel"/>
    <w:tmpl w:val="456A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E7EE2"/>
    <w:multiLevelType w:val="multilevel"/>
    <w:tmpl w:val="DC94B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28259D"/>
    <w:multiLevelType w:val="multilevel"/>
    <w:tmpl w:val="4B28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363ED4"/>
    <w:multiLevelType w:val="multilevel"/>
    <w:tmpl w:val="3026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224F8"/>
    <w:rsid w:val="000F1608"/>
    <w:rsid w:val="00800C24"/>
    <w:rsid w:val="00B35062"/>
    <w:rsid w:val="00F2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224F8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F224F8"/>
    <w:rPr>
      <w:b/>
      <w:bCs/>
    </w:rPr>
  </w:style>
  <w:style w:type="character" w:styleId="Emphasis">
    <w:name w:val="Emphasis"/>
    <w:basedOn w:val="DefaultParagraphFont"/>
    <w:qFormat/>
    <w:rsid w:val="00F224F8"/>
    <w:rPr>
      <w:i/>
      <w:iCs/>
    </w:rPr>
  </w:style>
  <w:style w:type="table" w:styleId="TableGrid">
    <w:name w:val="Table Grid"/>
    <w:basedOn w:val="TableNormal"/>
    <w:uiPriority w:val="59"/>
    <w:rsid w:val="00F22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395</Words>
  <Characters>2255</Characters>
  <Application>Microsoft Office Word</Application>
  <DocSecurity>0</DocSecurity>
  <Lines>18</Lines>
  <Paragraphs>5</Paragraphs>
  <ScaleCrop>false</ScaleCrop>
  <Company>Hewlett-Packard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2009-07-21T02:14:00Z</dcterms:created>
  <dcterms:modified xsi:type="dcterms:W3CDTF">2009-07-21T02:16:00Z</dcterms:modified>
</cp:coreProperties>
</file>